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57"/>
        <w:gridCol w:w="1412"/>
        <w:gridCol w:w="1134"/>
        <w:gridCol w:w="1134"/>
        <w:gridCol w:w="3827"/>
        <w:gridCol w:w="5245"/>
      </w:tblGrid>
      <w:tr w:rsidR="005126D1" w14:paraId="295A3A9F" w14:textId="77777777" w:rsidTr="00D01C17">
        <w:tc>
          <w:tcPr>
            <w:tcW w:w="1157" w:type="dxa"/>
            <w:shd w:val="clear" w:color="auto" w:fill="2F5496" w:themeFill="accent1" w:themeFillShade="BF"/>
          </w:tcPr>
          <w:p w14:paraId="042C8363" w14:textId="4F8EBF94" w:rsidR="005126D1" w:rsidRPr="00D01C17" w:rsidRDefault="005126D1" w:rsidP="005126D1">
            <w:pPr>
              <w:jc w:val="center"/>
              <w:rPr>
                <w:b/>
                <w:bCs/>
                <w:color w:val="FFFFFF" w:themeColor="background1"/>
              </w:rPr>
            </w:pPr>
            <w:r w:rsidRPr="00D01C17">
              <w:rPr>
                <w:b/>
                <w:bCs/>
                <w:color w:val="FFFFFF" w:themeColor="background1"/>
              </w:rPr>
              <w:t>Complaint Number</w:t>
            </w:r>
          </w:p>
        </w:tc>
        <w:tc>
          <w:tcPr>
            <w:tcW w:w="1412" w:type="dxa"/>
            <w:shd w:val="clear" w:color="auto" w:fill="2F5496" w:themeFill="accent1" w:themeFillShade="BF"/>
          </w:tcPr>
          <w:p w14:paraId="3AB91115" w14:textId="5200C29F" w:rsidR="005126D1" w:rsidRPr="00D01C17" w:rsidRDefault="005126D1" w:rsidP="005126D1">
            <w:pPr>
              <w:jc w:val="center"/>
              <w:rPr>
                <w:b/>
                <w:bCs/>
                <w:color w:val="FFFFFF" w:themeColor="background1"/>
              </w:rPr>
            </w:pPr>
            <w:r w:rsidRPr="00D01C17">
              <w:rPr>
                <w:b/>
                <w:bCs/>
                <w:color w:val="FFFFFF" w:themeColor="background1"/>
              </w:rPr>
              <w:t>Complaint ID</w:t>
            </w:r>
          </w:p>
        </w:tc>
        <w:tc>
          <w:tcPr>
            <w:tcW w:w="1134" w:type="dxa"/>
            <w:shd w:val="clear" w:color="auto" w:fill="2F5496" w:themeFill="accent1" w:themeFillShade="BF"/>
          </w:tcPr>
          <w:p w14:paraId="68D11B3B" w14:textId="5A8CD05A" w:rsidR="005126D1" w:rsidRPr="00D01C17" w:rsidRDefault="005126D1" w:rsidP="005126D1">
            <w:pPr>
              <w:jc w:val="center"/>
              <w:rPr>
                <w:b/>
                <w:bCs/>
                <w:color w:val="FFFFFF" w:themeColor="background1"/>
              </w:rPr>
            </w:pPr>
            <w:r w:rsidRPr="00D01C17">
              <w:rPr>
                <w:b/>
                <w:bCs/>
                <w:color w:val="FFFFFF" w:themeColor="background1"/>
              </w:rPr>
              <w:t>Date</w:t>
            </w:r>
          </w:p>
        </w:tc>
        <w:tc>
          <w:tcPr>
            <w:tcW w:w="1134" w:type="dxa"/>
            <w:shd w:val="clear" w:color="auto" w:fill="2F5496" w:themeFill="accent1" w:themeFillShade="BF"/>
          </w:tcPr>
          <w:p w14:paraId="390EA703" w14:textId="6F919E3F" w:rsidR="005126D1" w:rsidRPr="00D01C17" w:rsidRDefault="005126D1" w:rsidP="005126D1">
            <w:pPr>
              <w:jc w:val="center"/>
              <w:rPr>
                <w:b/>
                <w:bCs/>
                <w:color w:val="FFFFFF" w:themeColor="background1"/>
              </w:rPr>
            </w:pPr>
            <w:r w:rsidRPr="00D01C17">
              <w:rPr>
                <w:b/>
                <w:bCs/>
                <w:color w:val="FFFFFF" w:themeColor="background1"/>
              </w:rPr>
              <w:t>Time</w:t>
            </w:r>
          </w:p>
        </w:tc>
        <w:tc>
          <w:tcPr>
            <w:tcW w:w="3827" w:type="dxa"/>
            <w:shd w:val="clear" w:color="auto" w:fill="2F5496" w:themeFill="accent1" w:themeFillShade="BF"/>
          </w:tcPr>
          <w:p w14:paraId="0229EC3F" w14:textId="34B200D8" w:rsidR="005126D1" w:rsidRPr="00D01C17" w:rsidRDefault="005126D1" w:rsidP="005126D1">
            <w:pPr>
              <w:jc w:val="center"/>
              <w:rPr>
                <w:b/>
                <w:bCs/>
                <w:color w:val="FFFFFF" w:themeColor="background1"/>
              </w:rPr>
            </w:pPr>
            <w:r w:rsidRPr="00D01C17">
              <w:rPr>
                <w:b/>
                <w:bCs/>
                <w:color w:val="FFFFFF" w:themeColor="background1"/>
              </w:rPr>
              <w:t>Nature of Complaint</w:t>
            </w:r>
          </w:p>
        </w:tc>
        <w:tc>
          <w:tcPr>
            <w:tcW w:w="5245" w:type="dxa"/>
            <w:shd w:val="clear" w:color="auto" w:fill="2F5496" w:themeFill="accent1" w:themeFillShade="BF"/>
          </w:tcPr>
          <w:p w14:paraId="1D58CB4F" w14:textId="7925FA42" w:rsidR="005126D1" w:rsidRPr="00D01C17" w:rsidRDefault="005126D1" w:rsidP="005126D1">
            <w:pPr>
              <w:jc w:val="center"/>
              <w:rPr>
                <w:b/>
                <w:bCs/>
                <w:color w:val="FFFFFF" w:themeColor="background1"/>
              </w:rPr>
            </w:pPr>
            <w:r w:rsidRPr="00D01C17">
              <w:rPr>
                <w:b/>
                <w:bCs/>
                <w:color w:val="FFFFFF" w:themeColor="background1"/>
              </w:rPr>
              <w:t>Complaint Description and Response</w:t>
            </w:r>
          </w:p>
        </w:tc>
      </w:tr>
      <w:tr w:rsidR="00D01C17" w14:paraId="7062261C" w14:textId="77777777" w:rsidTr="0089058F">
        <w:tc>
          <w:tcPr>
            <w:tcW w:w="13909" w:type="dxa"/>
            <w:gridSpan w:val="6"/>
          </w:tcPr>
          <w:p w14:paraId="47E3CC0C" w14:textId="6FB64078" w:rsidR="00D01C17" w:rsidRDefault="00D01C17">
            <w:r>
              <w:t>No community complaints were received in January.</w:t>
            </w:r>
          </w:p>
        </w:tc>
      </w:tr>
      <w:tr w:rsidR="00D01C17" w14:paraId="22182A8A" w14:textId="77777777" w:rsidTr="00385A8C">
        <w:tc>
          <w:tcPr>
            <w:tcW w:w="13909" w:type="dxa"/>
            <w:gridSpan w:val="6"/>
          </w:tcPr>
          <w:p w14:paraId="3EBDE9C8" w14:textId="6BA23C78" w:rsidR="00D01C17" w:rsidRDefault="00D01C17">
            <w:r>
              <w:t>No community complaints were received in February.</w:t>
            </w:r>
          </w:p>
        </w:tc>
      </w:tr>
      <w:tr w:rsidR="00D01C17" w14:paraId="6088E5D1" w14:textId="77777777" w:rsidTr="00715B7D">
        <w:tc>
          <w:tcPr>
            <w:tcW w:w="13909" w:type="dxa"/>
            <w:gridSpan w:val="6"/>
          </w:tcPr>
          <w:p w14:paraId="52A6B0BE" w14:textId="745BF3BE" w:rsidR="00D01C17" w:rsidRDefault="00D01C17">
            <w:r>
              <w:t>No community complaints were received in March.</w:t>
            </w:r>
          </w:p>
        </w:tc>
      </w:tr>
      <w:tr w:rsidR="00D01C17" w14:paraId="339CCE06" w14:textId="77777777" w:rsidTr="0069536B">
        <w:tc>
          <w:tcPr>
            <w:tcW w:w="13909" w:type="dxa"/>
            <w:gridSpan w:val="6"/>
          </w:tcPr>
          <w:p w14:paraId="1253CAEE" w14:textId="311F9EC4" w:rsidR="00D01C17" w:rsidRDefault="00D01C17">
            <w:r>
              <w:t>No community complaints were received in April.</w:t>
            </w:r>
          </w:p>
        </w:tc>
      </w:tr>
      <w:tr w:rsidR="00D01C17" w14:paraId="5E210CBE" w14:textId="77777777" w:rsidTr="00E61C5E">
        <w:tc>
          <w:tcPr>
            <w:tcW w:w="13909" w:type="dxa"/>
            <w:gridSpan w:val="6"/>
          </w:tcPr>
          <w:p w14:paraId="7C86E58B" w14:textId="6CB4E017" w:rsidR="00D01C17" w:rsidRDefault="00D01C17">
            <w:r>
              <w:t>No community complaints were received in May.</w:t>
            </w:r>
          </w:p>
        </w:tc>
      </w:tr>
      <w:tr w:rsidR="00D01C17" w14:paraId="455F2961" w14:textId="77777777" w:rsidTr="0099556D">
        <w:tc>
          <w:tcPr>
            <w:tcW w:w="13909" w:type="dxa"/>
            <w:gridSpan w:val="6"/>
          </w:tcPr>
          <w:p w14:paraId="1AF85EF2" w14:textId="48CEB137" w:rsidR="00D01C17" w:rsidRDefault="00D01C17">
            <w:r>
              <w:t>No community complaints were received in June.</w:t>
            </w:r>
          </w:p>
        </w:tc>
      </w:tr>
      <w:tr w:rsidR="00D01C17" w14:paraId="1515F705" w14:textId="77777777" w:rsidTr="006B5BA1">
        <w:tc>
          <w:tcPr>
            <w:tcW w:w="13909" w:type="dxa"/>
            <w:gridSpan w:val="6"/>
          </w:tcPr>
          <w:p w14:paraId="5A269459" w14:textId="2496DEB5" w:rsidR="00D01C17" w:rsidRDefault="00D01C17">
            <w:r>
              <w:t>No community complaints were received in July.</w:t>
            </w:r>
          </w:p>
        </w:tc>
      </w:tr>
      <w:tr w:rsidR="00D01C17" w14:paraId="13889439" w14:textId="77777777" w:rsidTr="00E80768">
        <w:tc>
          <w:tcPr>
            <w:tcW w:w="13909" w:type="dxa"/>
            <w:gridSpan w:val="6"/>
          </w:tcPr>
          <w:p w14:paraId="31D3559F" w14:textId="7AC0C529" w:rsidR="00D01C17" w:rsidRDefault="00D01C17">
            <w:r>
              <w:t>No community complaints were received in August.</w:t>
            </w:r>
          </w:p>
        </w:tc>
      </w:tr>
      <w:tr w:rsidR="00D01C17" w14:paraId="3EEE60F9" w14:textId="77777777" w:rsidTr="00E80768">
        <w:tc>
          <w:tcPr>
            <w:tcW w:w="13909" w:type="dxa"/>
            <w:gridSpan w:val="6"/>
          </w:tcPr>
          <w:p w14:paraId="19CBEA76" w14:textId="635EE3BC" w:rsidR="00D01C17" w:rsidRDefault="00D01C17">
            <w:r>
              <w:t>No community complaints were received in September.</w:t>
            </w:r>
          </w:p>
        </w:tc>
      </w:tr>
      <w:tr w:rsidR="003F539F" w14:paraId="0CC04763" w14:textId="77777777" w:rsidTr="00E80768">
        <w:tc>
          <w:tcPr>
            <w:tcW w:w="13909" w:type="dxa"/>
            <w:gridSpan w:val="6"/>
          </w:tcPr>
          <w:p w14:paraId="39D71EAB" w14:textId="41F6246A" w:rsidR="003F539F" w:rsidRDefault="003F539F">
            <w:r>
              <w:t xml:space="preserve">No community complaints were received in </w:t>
            </w:r>
            <w:r>
              <w:t>October.</w:t>
            </w:r>
          </w:p>
        </w:tc>
      </w:tr>
      <w:tr w:rsidR="003F539F" w14:paraId="46E288E6" w14:textId="77777777" w:rsidTr="00E80768">
        <w:tc>
          <w:tcPr>
            <w:tcW w:w="13909" w:type="dxa"/>
            <w:gridSpan w:val="6"/>
          </w:tcPr>
          <w:p w14:paraId="7C0AD6E2" w14:textId="1192548A" w:rsidR="003F539F" w:rsidRDefault="003F539F">
            <w:r>
              <w:t xml:space="preserve">No community complaints were received in </w:t>
            </w:r>
            <w:r>
              <w:t>November.</w:t>
            </w:r>
          </w:p>
        </w:tc>
      </w:tr>
      <w:tr w:rsidR="003F539F" w14:paraId="68CC14C1" w14:textId="77777777" w:rsidTr="00E80768">
        <w:tc>
          <w:tcPr>
            <w:tcW w:w="13909" w:type="dxa"/>
            <w:gridSpan w:val="6"/>
          </w:tcPr>
          <w:p w14:paraId="5E1BBA6F" w14:textId="722E9C30" w:rsidR="003F539F" w:rsidRDefault="003F539F">
            <w:r>
              <w:t xml:space="preserve">No community complaints were received in </w:t>
            </w:r>
            <w:r>
              <w:t>December.</w:t>
            </w:r>
          </w:p>
        </w:tc>
      </w:tr>
    </w:tbl>
    <w:p w14:paraId="64E7394E" w14:textId="77777777" w:rsidR="00AC61AC" w:rsidRDefault="00AC61AC"/>
    <w:sectPr w:rsidR="00AC61AC" w:rsidSect="00481550">
      <w:headerReference w:type="default" r:id="rId6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FD99C9" w14:textId="77777777" w:rsidR="00954385" w:rsidRDefault="00954385" w:rsidP="00481550">
      <w:pPr>
        <w:spacing w:after="0" w:line="240" w:lineRule="auto"/>
      </w:pPr>
      <w:r>
        <w:separator/>
      </w:r>
    </w:p>
  </w:endnote>
  <w:endnote w:type="continuationSeparator" w:id="0">
    <w:p w14:paraId="18E2A024" w14:textId="77777777" w:rsidR="00954385" w:rsidRDefault="00954385" w:rsidP="004815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D2A790" w14:textId="77777777" w:rsidR="00954385" w:rsidRDefault="00954385" w:rsidP="00481550">
      <w:pPr>
        <w:spacing w:after="0" w:line="240" w:lineRule="auto"/>
      </w:pPr>
      <w:r>
        <w:separator/>
      </w:r>
    </w:p>
  </w:footnote>
  <w:footnote w:type="continuationSeparator" w:id="0">
    <w:p w14:paraId="76A20C7D" w14:textId="77777777" w:rsidR="00954385" w:rsidRDefault="00954385" w:rsidP="004815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BDEC0B" w14:textId="1BC00E99" w:rsidR="00481550" w:rsidRDefault="00481550" w:rsidP="00481550">
    <w:pPr>
      <w:pStyle w:val="Header"/>
      <w:tabs>
        <w:tab w:val="clear" w:pos="4513"/>
        <w:tab w:val="clear" w:pos="9026"/>
        <w:tab w:val="left" w:pos="11939"/>
      </w:tabs>
    </w:pPr>
  </w:p>
  <w:tbl>
    <w:tblPr>
      <w:tblStyle w:val="TableGrid"/>
      <w:tblW w:w="14837" w:type="dxa"/>
      <w:tblInd w:w="-80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734"/>
      <w:gridCol w:w="5103"/>
    </w:tblGrid>
    <w:tr w:rsidR="00481550" w14:paraId="40463279" w14:textId="77777777" w:rsidTr="00481550">
      <w:tc>
        <w:tcPr>
          <w:tcW w:w="9734" w:type="dxa"/>
        </w:tcPr>
        <w:p w14:paraId="1EF350EF" w14:textId="7D892362" w:rsidR="00481550" w:rsidRPr="00481550" w:rsidRDefault="00481550">
          <w:pPr>
            <w:pStyle w:val="Header"/>
            <w:rPr>
              <w:rFonts w:ascii="Calibri" w:eastAsia="Calibri" w:hAnsi="Calibri"/>
              <w:i/>
              <w:kern w:val="0"/>
              <w:sz w:val="32"/>
              <w:szCs w:val="32"/>
              <w:lang w:val="en-US" w:eastAsia="en-AU"/>
              <w14:ligatures w14:val="none"/>
            </w:rPr>
          </w:pPr>
          <w:r w:rsidRPr="001E7EEF">
            <w:rPr>
              <w:rFonts w:ascii="Calibri" w:eastAsia="Calibri" w:hAnsi="Calibri"/>
              <w:i/>
              <w:noProof/>
              <w:sz w:val="32"/>
              <w:szCs w:val="32"/>
            </w:rPr>
            <w:drawing>
              <wp:inline distT="0" distB="0" distL="0" distR="0" wp14:anchorId="111F68D5" wp14:editId="7D055B2A">
                <wp:extent cx="1628775" cy="448743"/>
                <wp:effectExtent l="0" t="0" r="0" b="8890"/>
                <wp:docPr id="6" name="Picture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Aeris logo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33496" cy="45004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103" w:type="dxa"/>
        </w:tcPr>
        <w:p w14:paraId="57179F46" w14:textId="18D2198A" w:rsidR="00481550" w:rsidRDefault="00481550">
          <w:pPr>
            <w:pStyle w:val="Header"/>
          </w:pPr>
          <w:r w:rsidRPr="00481550">
            <w:rPr>
              <w:rFonts w:ascii="Calibri" w:eastAsia="Calibri" w:hAnsi="Calibri"/>
              <w:i/>
              <w:kern w:val="0"/>
              <w:sz w:val="32"/>
              <w:szCs w:val="32"/>
              <w:lang w:val="en-US" w:eastAsia="en-AU"/>
              <w14:ligatures w14:val="none"/>
            </w:rPr>
            <w:t>Community Complaints Register 202</w:t>
          </w:r>
          <w:r w:rsidR="003F539F">
            <w:rPr>
              <w:rFonts w:ascii="Calibri" w:eastAsia="Calibri" w:hAnsi="Calibri"/>
              <w:i/>
              <w:kern w:val="0"/>
              <w:sz w:val="32"/>
              <w:szCs w:val="32"/>
              <w:lang w:val="en-US" w:eastAsia="en-AU"/>
              <w14:ligatures w14:val="none"/>
            </w:rPr>
            <w:t>4</w:t>
          </w:r>
        </w:p>
      </w:tc>
    </w:tr>
  </w:tbl>
  <w:p w14:paraId="214771B1" w14:textId="7173A640" w:rsidR="00481550" w:rsidRDefault="0048155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550"/>
    <w:rsid w:val="003F539F"/>
    <w:rsid w:val="00481550"/>
    <w:rsid w:val="005126D1"/>
    <w:rsid w:val="00515252"/>
    <w:rsid w:val="00521C65"/>
    <w:rsid w:val="00713117"/>
    <w:rsid w:val="00795609"/>
    <w:rsid w:val="00954385"/>
    <w:rsid w:val="00AC61AC"/>
    <w:rsid w:val="00D01C17"/>
    <w:rsid w:val="00E52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FE07314"/>
  <w15:chartTrackingRefBased/>
  <w15:docId w15:val="{46451E01-BE03-405A-9D9B-54CC18B88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815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1550"/>
  </w:style>
  <w:style w:type="paragraph" w:styleId="Footer">
    <w:name w:val="footer"/>
    <w:basedOn w:val="Normal"/>
    <w:link w:val="FooterChar"/>
    <w:uiPriority w:val="99"/>
    <w:unhideWhenUsed/>
    <w:rsid w:val="004815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1550"/>
  </w:style>
  <w:style w:type="table" w:styleId="TableGrid">
    <w:name w:val="Table Grid"/>
    <w:basedOn w:val="TableNormal"/>
    <w:uiPriority w:val="39"/>
    <w:rsid w:val="004815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600</Characters>
  <Application>Microsoft Office Word</Application>
  <DocSecurity>0</DocSecurity>
  <Lines>21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 Woods</dc:creator>
  <cp:keywords/>
  <dc:description/>
  <cp:lastModifiedBy>Dean Woods</cp:lastModifiedBy>
  <cp:revision>3</cp:revision>
  <dcterms:created xsi:type="dcterms:W3CDTF">2025-02-25T01:02:00Z</dcterms:created>
  <dcterms:modified xsi:type="dcterms:W3CDTF">2025-02-25T01:03:00Z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4f540e18f7c72d98e2a00ae5e4af27c51e3efc64e884ddf52db928a472d0e9ce</vt:lpwstr>
  </property>
</Properties>
</file>